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EA" w:rsidRPr="002C610E" w:rsidRDefault="00D871EA" w:rsidP="00D871EA">
      <w:pPr>
        <w:autoSpaceDE w:val="0"/>
        <w:autoSpaceDN w:val="0"/>
        <w:adjustRightInd w:val="0"/>
        <w:jc w:val="center"/>
        <w:rPr>
          <w:color w:val="000000"/>
          <w:sz w:val="76"/>
          <w:szCs w:val="80"/>
        </w:rPr>
      </w:pPr>
      <w:r w:rsidRPr="002C610E">
        <w:rPr>
          <w:color w:val="000000"/>
          <w:sz w:val="76"/>
          <w:szCs w:val="80"/>
        </w:rPr>
        <w:t>One-way communication</w:t>
      </w:r>
    </w:p>
    <w:p w:rsidR="00BE67FC" w:rsidRPr="002C610E" w:rsidRDefault="00272856">
      <w:r w:rsidRPr="002C610E">
        <w:rPr>
          <w:noProof/>
        </w:rPr>
        <w:drawing>
          <wp:inline distT="0" distB="0" distL="0" distR="0">
            <wp:extent cx="7353300" cy="4343400"/>
            <wp:effectExtent l="0" t="0" r="0" b="0"/>
            <wp:docPr id="1" name="Picture 1" descr="Communication activity demonstrating the ineffectiveness of one-way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activity demontrating the ineffectiveness of one-way communi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7FC" w:rsidRPr="002C610E" w:rsidSect="00BE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A6" w:rsidRDefault="000650A6" w:rsidP="00564278">
      <w:r>
        <w:separator/>
      </w:r>
    </w:p>
  </w:endnote>
  <w:endnote w:type="continuationSeparator" w:id="0">
    <w:p w:rsidR="000650A6" w:rsidRDefault="000650A6" w:rsidP="0056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8" w:rsidRDefault="00564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8" w:rsidRDefault="00564278" w:rsidP="00564278">
    <w:pPr>
      <w:pStyle w:val="Footer"/>
      <w:jc w:val="right"/>
    </w:pPr>
    <w:r>
      <w:t>Source Unknown</w:t>
    </w:r>
  </w:p>
  <w:p w:rsidR="00564278" w:rsidRDefault="0056427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8" w:rsidRDefault="0056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A6" w:rsidRDefault="000650A6" w:rsidP="00564278">
      <w:r>
        <w:separator/>
      </w:r>
    </w:p>
  </w:footnote>
  <w:footnote w:type="continuationSeparator" w:id="0">
    <w:p w:rsidR="000650A6" w:rsidRDefault="000650A6" w:rsidP="0056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8" w:rsidRDefault="00564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8" w:rsidRDefault="00564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8" w:rsidRDefault="00564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C"/>
    <w:rsid w:val="000650A6"/>
    <w:rsid w:val="00272856"/>
    <w:rsid w:val="002B3686"/>
    <w:rsid w:val="002C610E"/>
    <w:rsid w:val="00436F09"/>
    <w:rsid w:val="0048279B"/>
    <w:rsid w:val="00564278"/>
    <w:rsid w:val="00806E40"/>
    <w:rsid w:val="00BE67FC"/>
    <w:rsid w:val="00D871EA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394F9"/>
  <w15:chartTrackingRefBased/>
  <w15:docId w15:val="{468984B5-F7F5-4C52-92B8-7F34129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1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kcaldwell2</dc:creator>
  <cp:keywords/>
  <cp:lastModifiedBy>Jacqueline Kilkeary</cp:lastModifiedBy>
  <cp:revision>4</cp:revision>
  <cp:lastPrinted>2019-05-23T15:46:00Z</cp:lastPrinted>
  <dcterms:created xsi:type="dcterms:W3CDTF">2019-05-07T15:36:00Z</dcterms:created>
  <dcterms:modified xsi:type="dcterms:W3CDTF">2019-06-18T15:40:00Z</dcterms:modified>
</cp:coreProperties>
</file>